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8F92" w14:textId="7B25921C" w:rsidR="61D26921" w:rsidRPr="00012629" w:rsidRDefault="61D26921" w:rsidP="00132482">
      <w:pPr>
        <w:spacing w:before="100" w:beforeAutospacing="1" w:after="100" w:afterAutospacing="1" w:line="240" w:lineRule="auto"/>
        <w:contextualSpacing/>
        <w:jc w:val="center"/>
        <w:rPr>
          <w:rFonts w:ascii="Calibri" w:eastAsia="Calibri" w:hAnsi="Calibri" w:cs="Calibri"/>
          <w:b/>
          <w:bCs/>
          <w:sz w:val="36"/>
          <w:szCs w:val="32"/>
        </w:rPr>
      </w:pPr>
      <w:r w:rsidRPr="00012629">
        <w:rPr>
          <w:rFonts w:ascii="Calibri" w:eastAsia="Calibri" w:hAnsi="Calibri" w:cs="Calibri"/>
          <w:b/>
          <w:bCs/>
          <w:sz w:val="36"/>
          <w:szCs w:val="32"/>
        </w:rPr>
        <w:t>Equity</w:t>
      </w:r>
      <w:r w:rsidR="008734D3">
        <w:rPr>
          <w:rFonts w:ascii="Calibri" w:eastAsia="Calibri" w:hAnsi="Calibri" w:cs="Calibri"/>
          <w:b/>
          <w:bCs/>
          <w:sz w:val="36"/>
          <w:szCs w:val="32"/>
        </w:rPr>
        <w:t xml:space="preserve"> and Inclusion Committee Minutes</w:t>
      </w:r>
      <w:bookmarkStart w:id="0" w:name="_GoBack"/>
      <w:bookmarkEnd w:id="0"/>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6EC3DAF8" w:rsidR="61D26921" w:rsidRPr="007452DA" w:rsidRDefault="00B30201" w:rsidP="007452DA">
      <w:pPr>
        <w:spacing w:before="100" w:beforeAutospacing="1" w:after="100" w:afterAutospacing="1" w:line="240" w:lineRule="auto"/>
        <w:contextualSpacing/>
        <w:jc w:val="center"/>
        <w:rPr>
          <w:rFonts w:ascii="Calibri" w:eastAsia="Calibri" w:hAnsi="Calibri" w:cs="Calibri"/>
          <w:b/>
          <w:bCs/>
          <w:sz w:val="28"/>
          <w:szCs w:val="24"/>
        </w:rPr>
      </w:pPr>
      <w:r>
        <w:rPr>
          <w:rFonts w:ascii="Calibri" w:eastAsia="Calibri" w:hAnsi="Calibri" w:cs="Calibri"/>
          <w:b/>
          <w:bCs/>
          <w:sz w:val="28"/>
          <w:szCs w:val="24"/>
        </w:rPr>
        <w:t>Wednesday, March</w:t>
      </w:r>
      <w:r w:rsidR="00260328">
        <w:rPr>
          <w:rFonts w:ascii="Calibri" w:eastAsia="Calibri" w:hAnsi="Calibri" w:cs="Calibri"/>
          <w:b/>
          <w:bCs/>
          <w:sz w:val="28"/>
          <w:szCs w:val="24"/>
        </w:rPr>
        <w:t xml:space="preserve"> 16</w:t>
      </w:r>
      <w:r w:rsidR="61D26921" w:rsidRPr="00012629">
        <w:rPr>
          <w:rFonts w:ascii="Calibri" w:eastAsia="Calibri" w:hAnsi="Calibri" w:cs="Calibri"/>
          <w:b/>
          <w:bCs/>
          <w:sz w:val="28"/>
          <w:szCs w:val="24"/>
        </w:rPr>
        <w:t>,</w:t>
      </w:r>
      <w:r w:rsidR="61D26921" w:rsidRPr="00012629">
        <w:rPr>
          <w:rFonts w:ascii="Calibri" w:eastAsia="Calibri" w:hAnsi="Calibri" w:cs="Calibri"/>
          <w:b/>
          <w:bCs/>
          <w:sz w:val="28"/>
          <w:szCs w:val="24"/>
          <w:vertAlign w:val="superscript"/>
        </w:rPr>
        <w:t xml:space="preserve"> </w:t>
      </w:r>
      <w:r w:rsidR="00876845">
        <w:rPr>
          <w:rFonts w:ascii="Calibri" w:eastAsia="Calibri" w:hAnsi="Calibri" w:cs="Calibri"/>
          <w:b/>
          <w:bCs/>
          <w:sz w:val="28"/>
          <w:szCs w:val="24"/>
        </w:rPr>
        <w:t>2022</w:t>
      </w:r>
      <w:r w:rsidR="61D26921" w:rsidRPr="00012629">
        <w:rPr>
          <w:rFonts w:ascii="Calibri" w:eastAsia="Calibri" w:hAnsi="Calibri" w:cs="Calibri"/>
          <w:b/>
          <w:bCs/>
          <w:sz w:val="28"/>
          <w:szCs w:val="24"/>
        </w:rPr>
        <w:t xml:space="preserve">  </w:t>
      </w:r>
    </w:p>
    <w:p w14:paraId="1BBBE08E" w14:textId="0F3FCA5D" w:rsidR="00330ED6" w:rsidRPr="0092637D" w:rsidRDefault="004F26E3" w:rsidP="0092637D">
      <w:pPr>
        <w:spacing w:before="100" w:beforeAutospacing="1" w:after="100" w:afterAutospacing="1" w:line="240" w:lineRule="auto"/>
        <w:contextualSpacing/>
        <w:jc w:val="center"/>
        <w:rPr>
          <w:rFonts w:ascii="Calibri" w:eastAsia="Calibri" w:hAnsi="Calibri" w:cs="Calibri"/>
          <w:sz w:val="28"/>
          <w:szCs w:val="24"/>
        </w:rPr>
      </w:pPr>
      <w:r>
        <w:rPr>
          <w:rFonts w:ascii="Calibri" w:eastAsia="Calibri" w:hAnsi="Calibri" w:cs="Calibri"/>
          <w:b/>
          <w:bCs/>
          <w:sz w:val="28"/>
          <w:szCs w:val="24"/>
        </w:rPr>
        <w:t>11</w:t>
      </w:r>
      <w:r w:rsidR="61D26921" w:rsidRPr="00012629">
        <w:rPr>
          <w:rFonts w:ascii="Calibri" w:eastAsia="Calibri" w:hAnsi="Calibri" w:cs="Calibri"/>
          <w:b/>
          <w:bCs/>
          <w:sz w:val="28"/>
          <w:szCs w:val="24"/>
        </w:rPr>
        <w:t>:00</w:t>
      </w:r>
      <w:r w:rsidR="00A70BF0">
        <w:rPr>
          <w:rFonts w:ascii="Calibri" w:eastAsia="Calibri" w:hAnsi="Calibri" w:cs="Calibri"/>
          <w:b/>
          <w:bCs/>
          <w:sz w:val="28"/>
          <w:szCs w:val="24"/>
        </w:rPr>
        <w:t xml:space="preserve"> </w:t>
      </w:r>
      <w:r>
        <w:rPr>
          <w:rFonts w:ascii="Calibri" w:eastAsia="Calibri" w:hAnsi="Calibri" w:cs="Calibri"/>
          <w:b/>
          <w:bCs/>
          <w:sz w:val="28"/>
          <w:szCs w:val="24"/>
        </w:rPr>
        <w:t>–</w:t>
      </w:r>
      <w:r w:rsidR="00A70BF0">
        <w:rPr>
          <w:rFonts w:ascii="Calibri" w:eastAsia="Calibri" w:hAnsi="Calibri" w:cs="Calibri"/>
          <w:b/>
          <w:bCs/>
          <w:sz w:val="28"/>
          <w:szCs w:val="24"/>
        </w:rPr>
        <w:t xml:space="preserve"> </w:t>
      </w:r>
      <w:r>
        <w:rPr>
          <w:rFonts w:ascii="Calibri" w:eastAsia="Calibri" w:hAnsi="Calibri" w:cs="Calibri"/>
          <w:b/>
          <w:bCs/>
          <w:sz w:val="28"/>
          <w:szCs w:val="24"/>
        </w:rPr>
        <w:t>12:30p</w:t>
      </w:r>
      <w:r w:rsidR="61D26921" w:rsidRPr="00012629">
        <w:rPr>
          <w:rFonts w:ascii="Calibri" w:eastAsia="Calibri" w:hAnsi="Calibri" w:cs="Calibri"/>
          <w:b/>
          <w:bCs/>
          <w:sz w:val="28"/>
          <w:szCs w:val="24"/>
        </w:rPr>
        <w:t>m</w:t>
      </w:r>
    </w:p>
    <w:p w14:paraId="470A2E69" w14:textId="2294767C" w:rsidR="75C94D43" w:rsidRDefault="00F31239"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 xml:space="preserve">Introductions – </w:t>
      </w:r>
    </w:p>
    <w:p w14:paraId="34923F66" w14:textId="18E071EF" w:rsidR="008734D3" w:rsidRDefault="008734D3"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ab/>
        <w:t>Present:</w:t>
      </w:r>
    </w:p>
    <w:p w14:paraId="757F93B2" w14:textId="1EC931C3" w:rsidR="008734D3" w:rsidRPr="008734D3" w:rsidRDefault="008734D3" w:rsidP="008734D3">
      <w:pPr>
        <w:pStyle w:val="ListParagraph"/>
        <w:numPr>
          <w:ilvl w:val="0"/>
          <w:numId w:val="28"/>
        </w:numPr>
        <w:spacing w:beforeAutospacing="1" w:afterAutospacing="1" w:line="360" w:lineRule="auto"/>
        <w:rPr>
          <w:rFonts w:ascii="Calibri" w:eastAsia="Calibri" w:hAnsi="Calibri" w:cs="Calibri"/>
          <w:bCs/>
          <w:sz w:val="28"/>
          <w:szCs w:val="28"/>
        </w:rPr>
      </w:pPr>
      <w:proofErr w:type="spellStart"/>
      <w:r>
        <w:rPr>
          <w:rFonts w:ascii="Calibri" w:eastAsia="Calibri" w:hAnsi="Calibri" w:cs="Calibri"/>
          <w:bCs/>
          <w:sz w:val="28"/>
          <w:szCs w:val="28"/>
        </w:rPr>
        <w:t>Calpurnyia</w:t>
      </w:r>
      <w:proofErr w:type="spellEnd"/>
      <w:r>
        <w:rPr>
          <w:rFonts w:ascii="Calibri" w:eastAsia="Calibri" w:hAnsi="Calibri" w:cs="Calibri"/>
          <w:bCs/>
          <w:sz w:val="28"/>
          <w:szCs w:val="28"/>
        </w:rPr>
        <w:t xml:space="preserve">; Lisa; Michele; Betsy; </w:t>
      </w:r>
      <w:proofErr w:type="spellStart"/>
      <w:r>
        <w:rPr>
          <w:rFonts w:ascii="Calibri" w:eastAsia="Calibri" w:hAnsi="Calibri" w:cs="Calibri"/>
          <w:bCs/>
          <w:sz w:val="28"/>
          <w:szCs w:val="28"/>
        </w:rPr>
        <w:t>Keyedrya</w:t>
      </w:r>
      <w:proofErr w:type="spellEnd"/>
      <w:r>
        <w:rPr>
          <w:rFonts w:ascii="Calibri" w:eastAsia="Calibri" w:hAnsi="Calibri" w:cs="Calibri"/>
          <w:bCs/>
          <w:sz w:val="28"/>
          <w:szCs w:val="28"/>
        </w:rPr>
        <w:t>; Shaundell</w:t>
      </w:r>
    </w:p>
    <w:p w14:paraId="24D3D1C0" w14:textId="27DC95E1" w:rsidR="002D0BC8" w:rsidRDefault="00F31239" w:rsidP="00330ED6">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 xml:space="preserve">Committee Co-Chair – </w:t>
      </w:r>
    </w:p>
    <w:p w14:paraId="71A71C64" w14:textId="1432FF9E" w:rsidR="00864BAB" w:rsidRDefault="00F31239" w:rsidP="00864BAB">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Committee Co-Chair</w:t>
      </w:r>
    </w:p>
    <w:p w14:paraId="00B1A57D" w14:textId="00BC00A5" w:rsidR="00C6654E" w:rsidRDefault="00C6654E" w:rsidP="00C6654E">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Do we have someone that will volunteer</w:t>
      </w:r>
      <w:r w:rsidR="00876845">
        <w:rPr>
          <w:rFonts w:ascii="Calibri" w:eastAsia="Calibri" w:hAnsi="Calibri" w:cs="Calibri"/>
          <w:sz w:val="28"/>
          <w:szCs w:val="24"/>
        </w:rPr>
        <w:t xml:space="preserve"> for this meeting</w:t>
      </w:r>
      <w:r>
        <w:rPr>
          <w:rFonts w:ascii="Calibri" w:eastAsia="Calibri" w:hAnsi="Calibri" w:cs="Calibri"/>
          <w:sz w:val="28"/>
          <w:szCs w:val="24"/>
        </w:rPr>
        <w:t>?</w:t>
      </w:r>
    </w:p>
    <w:p w14:paraId="477174AF" w14:textId="6C12A6C3" w:rsidR="008734D3" w:rsidRDefault="008734D3" w:rsidP="008734D3">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Lisa S volunteered.</w:t>
      </w:r>
    </w:p>
    <w:p w14:paraId="1FF76FD4" w14:textId="1DB719E7" w:rsidR="00113C36" w:rsidRDefault="00113C36" w:rsidP="00582232">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Lived Experience Plan</w:t>
      </w:r>
    </w:p>
    <w:p w14:paraId="48652806" w14:textId="3C5A8771" w:rsidR="00B30201" w:rsidRDefault="00B30201" w:rsidP="00B30201">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Conversation on best practices:</w:t>
      </w:r>
    </w:p>
    <w:p w14:paraId="270AC755" w14:textId="1C461A21" w:rsidR="00B30201" w:rsidRPr="00B30201" w:rsidRDefault="00B30201" w:rsidP="00B30201">
      <w:pPr>
        <w:pStyle w:val="ListParagraph"/>
        <w:numPr>
          <w:ilvl w:val="1"/>
          <w:numId w:val="24"/>
        </w:numPr>
        <w:spacing w:beforeAutospacing="1" w:afterAutospacing="1" w:line="360" w:lineRule="auto"/>
        <w:rPr>
          <w:rFonts w:ascii="Calibri" w:eastAsia="Calibri" w:hAnsi="Calibri" w:cs="Calibri"/>
          <w:sz w:val="28"/>
          <w:szCs w:val="24"/>
        </w:rPr>
      </w:pPr>
      <w:r w:rsidRPr="00B30201">
        <w:rPr>
          <w:rFonts w:ascii="Calibri" w:eastAsia="Calibri" w:hAnsi="Calibri" w:cs="Calibri"/>
          <w:sz w:val="28"/>
          <w:szCs w:val="24"/>
        </w:rPr>
        <w:t>Get more people involved. Anything currently done in the community we can partner with?</w:t>
      </w:r>
    </w:p>
    <w:p w14:paraId="1905C71B" w14:textId="00179A43" w:rsidR="00B30201" w:rsidRDefault="00B30201" w:rsidP="00B30201">
      <w:pPr>
        <w:pStyle w:val="ListParagraph"/>
        <w:numPr>
          <w:ilvl w:val="1"/>
          <w:numId w:val="24"/>
        </w:numPr>
        <w:spacing w:beforeAutospacing="1" w:afterAutospacing="1" w:line="360" w:lineRule="auto"/>
        <w:rPr>
          <w:rFonts w:ascii="Calibri" w:eastAsia="Calibri" w:hAnsi="Calibri" w:cs="Calibri"/>
          <w:sz w:val="28"/>
          <w:szCs w:val="24"/>
        </w:rPr>
      </w:pPr>
      <w:r w:rsidRPr="00B30201">
        <w:rPr>
          <w:rFonts w:ascii="Calibri" w:eastAsia="Calibri" w:hAnsi="Calibri" w:cs="Calibri"/>
          <w:sz w:val="28"/>
          <w:szCs w:val="24"/>
        </w:rPr>
        <w:t xml:space="preserve">Identify PLE, share flyer again, ask to share in community circles, ask folks how they are sharing this via email thread (don’t blind people) </w:t>
      </w:r>
    </w:p>
    <w:p w14:paraId="37BDF2E9" w14:textId="32E97428" w:rsidR="00684F8D" w:rsidRDefault="00684F8D" w:rsidP="00684F8D">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Questions from Cynthia:</w:t>
      </w:r>
    </w:p>
    <w:p w14:paraId="57649E85" w14:textId="2786D2A5" w:rsidR="00684F8D" w:rsidRDefault="00684F8D" w:rsidP="00684F8D">
      <w:pPr>
        <w:pStyle w:val="ListParagraph"/>
        <w:numPr>
          <w:ilvl w:val="3"/>
          <w:numId w:val="24"/>
        </w:numPr>
        <w:spacing w:beforeAutospacing="1" w:afterAutospacing="1" w:line="360" w:lineRule="auto"/>
        <w:rPr>
          <w:rFonts w:ascii="Calibri" w:eastAsia="Calibri" w:hAnsi="Calibri" w:cs="Calibri"/>
          <w:sz w:val="28"/>
          <w:szCs w:val="24"/>
        </w:rPr>
      </w:pPr>
      <w:r w:rsidRPr="00684F8D">
        <w:rPr>
          <w:rFonts w:ascii="Calibri" w:eastAsia="Calibri" w:hAnsi="Calibri" w:cs="Calibri"/>
          <w:sz w:val="28"/>
          <w:szCs w:val="24"/>
        </w:rPr>
        <w:t xml:space="preserve">Is the </w:t>
      </w:r>
      <w:proofErr w:type="spellStart"/>
      <w:r w:rsidRPr="00684F8D">
        <w:rPr>
          <w:rFonts w:ascii="Calibri" w:eastAsia="Calibri" w:hAnsi="Calibri" w:cs="Calibri"/>
          <w:sz w:val="28"/>
          <w:szCs w:val="24"/>
        </w:rPr>
        <w:t>CoC</w:t>
      </w:r>
      <w:proofErr w:type="spellEnd"/>
      <w:r w:rsidRPr="00684F8D">
        <w:rPr>
          <w:rFonts w:ascii="Calibri" w:eastAsia="Calibri" w:hAnsi="Calibri" w:cs="Calibri"/>
          <w:sz w:val="28"/>
          <w:szCs w:val="24"/>
        </w:rPr>
        <w:t xml:space="preserve"> already reaching out to trusted social agency staff who work directly with PLE for help in identifying those who may be interested? </w:t>
      </w:r>
    </w:p>
    <w:p w14:paraId="7A4BBE62" w14:textId="63A77A5F" w:rsidR="008734D3" w:rsidRPr="00684F8D" w:rsidRDefault="008734D3" w:rsidP="008734D3">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Yes; the COC has been sharing the PLE Flyer.</w:t>
      </w:r>
    </w:p>
    <w:p w14:paraId="1DA796D1" w14:textId="2B0E6D4C" w:rsidR="00684F8D" w:rsidRDefault="00684F8D" w:rsidP="00684F8D">
      <w:pPr>
        <w:pStyle w:val="ListParagraph"/>
        <w:numPr>
          <w:ilvl w:val="3"/>
          <w:numId w:val="24"/>
        </w:numPr>
        <w:spacing w:beforeAutospacing="1" w:afterAutospacing="1" w:line="360" w:lineRule="auto"/>
        <w:rPr>
          <w:rFonts w:ascii="Calibri" w:eastAsia="Calibri" w:hAnsi="Calibri" w:cs="Calibri"/>
          <w:sz w:val="28"/>
          <w:szCs w:val="24"/>
        </w:rPr>
      </w:pPr>
      <w:r w:rsidRPr="00684F8D">
        <w:rPr>
          <w:rFonts w:ascii="Calibri" w:eastAsia="Calibri" w:hAnsi="Calibri" w:cs="Calibri"/>
          <w:sz w:val="28"/>
          <w:szCs w:val="24"/>
        </w:rPr>
        <w:lastRenderedPageBreak/>
        <w:t xml:space="preserve">Are there any Board members who would meet with those trusted social agency staff, who could then introduce interested folks to those Board members? </w:t>
      </w:r>
    </w:p>
    <w:p w14:paraId="6383CDD4" w14:textId="69E0F74B" w:rsidR="008734D3" w:rsidRDefault="008734D3" w:rsidP="008734D3">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Board Liaison</w:t>
      </w:r>
    </w:p>
    <w:p w14:paraId="3E31C98E" w14:textId="680316EB" w:rsidR="008734D3" w:rsidRPr="00684F8D" w:rsidRDefault="008734D3" w:rsidP="008734D3">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Could be less intimidating</w:t>
      </w:r>
    </w:p>
    <w:p w14:paraId="7058AA82" w14:textId="59D2DFCA" w:rsidR="00684F8D" w:rsidRPr="00684F8D" w:rsidRDefault="00684F8D" w:rsidP="00684F8D">
      <w:pPr>
        <w:pStyle w:val="ListParagraph"/>
        <w:numPr>
          <w:ilvl w:val="3"/>
          <w:numId w:val="24"/>
        </w:numPr>
        <w:spacing w:beforeAutospacing="1" w:afterAutospacing="1" w:line="360" w:lineRule="auto"/>
        <w:rPr>
          <w:rFonts w:ascii="Calibri" w:eastAsia="Calibri" w:hAnsi="Calibri" w:cs="Calibri"/>
          <w:sz w:val="28"/>
          <w:szCs w:val="24"/>
        </w:rPr>
      </w:pPr>
      <w:r w:rsidRPr="00684F8D">
        <w:rPr>
          <w:rFonts w:ascii="Calibri" w:eastAsia="Calibri" w:hAnsi="Calibri" w:cs="Calibri"/>
          <w:sz w:val="28"/>
          <w:szCs w:val="24"/>
        </w:rPr>
        <w:t xml:space="preserve">Are there any Board members who would meet several times with those who may be interested to begin develop a relationship and provide background context for the Board’s role and meeting topics? </w:t>
      </w:r>
    </w:p>
    <w:p w14:paraId="479F2A0D" w14:textId="329AABFF" w:rsidR="00684F8D" w:rsidRPr="00684F8D" w:rsidRDefault="00684F8D" w:rsidP="00684F8D">
      <w:pPr>
        <w:pStyle w:val="ListParagraph"/>
        <w:numPr>
          <w:ilvl w:val="3"/>
          <w:numId w:val="24"/>
        </w:numPr>
        <w:spacing w:beforeAutospacing="1" w:afterAutospacing="1" w:line="360" w:lineRule="auto"/>
        <w:rPr>
          <w:rFonts w:ascii="Calibri" w:eastAsia="Calibri" w:hAnsi="Calibri" w:cs="Calibri"/>
          <w:sz w:val="28"/>
          <w:szCs w:val="24"/>
        </w:rPr>
      </w:pPr>
      <w:r w:rsidRPr="00684F8D">
        <w:rPr>
          <w:rFonts w:ascii="Calibri" w:eastAsia="Calibri" w:hAnsi="Calibri" w:cs="Calibri"/>
          <w:sz w:val="28"/>
          <w:szCs w:val="24"/>
        </w:rPr>
        <w:t>Would these Board members continue to meet with the new Board members?</w:t>
      </w:r>
    </w:p>
    <w:p w14:paraId="2485996A" w14:textId="38FDA617" w:rsidR="00684F8D" w:rsidRDefault="00684F8D" w:rsidP="00684F8D">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 think for anyone (Cynthia</w:t>
      </w:r>
      <w:r w:rsidRPr="00684F8D">
        <w:rPr>
          <w:rFonts w:ascii="Calibri" w:eastAsia="Calibri" w:hAnsi="Calibri" w:cs="Calibri"/>
          <w:sz w:val="28"/>
          <w:szCs w:val="24"/>
        </w:rPr>
        <w:t xml:space="preserve"> included) there is comfort in being familiar with some folks when joining a new group.</w:t>
      </w:r>
    </w:p>
    <w:p w14:paraId="75D99FBC" w14:textId="59932696" w:rsidR="00416C62" w:rsidRDefault="00416C62" w:rsidP="00416C62">
      <w:pPr>
        <w:pStyle w:val="ListParagraph"/>
        <w:numPr>
          <w:ilvl w:val="4"/>
          <w:numId w:val="24"/>
        </w:numPr>
        <w:spacing w:beforeAutospacing="1" w:afterAutospacing="1" w:line="360" w:lineRule="auto"/>
        <w:rPr>
          <w:rFonts w:ascii="Calibri" w:eastAsia="Calibri" w:hAnsi="Calibri" w:cs="Calibri"/>
          <w:sz w:val="28"/>
          <w:szCs w:val="24"/>
        </w:rPr>
      </w:pPr>
      <w:r w:rsidRPr="00416C62">
        <w:rPr>
          <w:rFonts w:ascii="Calibri" w:eastAsia="Calibri" w:hAnsi="Calibri" w:cs="Calibri"/>
          <w:sz w:val="28"/>
          <w:szCs w:val="24"/>
        </w:rPr>
        <w:t>I think I’ve heard Betsy speak during this and other committee meetings – she seems engaged in the work, sensitive, and a very good fit for this Board member role.  After beginning to develop relationships with new and potentially new Board members, maybe she could add another Board member so that there isn’t just the one Board member developing relationships with new and potentially new Board members.  Two-way street.  The more connections before and after the Board meeting the better.  But yes, this is very time-</w:t>
      </w:r>
      <w:r w:rsidRPr="00416C62">
        <w:rPr>
          <w:rFonts w:ascii="Calibri" w:eastAsia="Calibri" w:hAnsi="Calibri" w:cs="Calibri"/>
          <w:sz w:val="28"/>
          <w:szCs w:val="24"/>
        </w:rPr>
        <w:lastRenderedPageBreak/>
        <w:t>intensive and necessary.  (Ideas are easier than implementation :-)</w:t>
      </w:r>
    </w:p>
    <w:p w14:paraId="7D3C33F0" w14:textId="0D51984D" w:rsidR="008734D3" w:rsidRDefault="008734D3" w:rsidP="008734D3">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Supporting Folks</w:t>
      </w:r>
    </w:p>
    <w:p w14:paraId="0E4C86FC" w14:textId="1EA98C19"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Point was made to support those experiencing homelessness</w:t>
      </w:r>
    </w:p>
    <w:p w14:paraId="69706DBA" w14:textId="57EDC44B"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Localize it</w:t>
      </w:r>
    </w:p>
    <w:p w14:paraId="579046F7" w14:textId="2CE4F81F"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Mention the Committee and Board</w:t>
      </w:r>
    </w:p>
    <w:p w14:paraId="670F81D2" w14:textId="0A9400E6"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Take into consideration the experience</w:t>
      </w:r>
    </w:p>
    <w:p w14:paraId="189F3CF8" w14:textId="458CF7F2" w:rsidR="008734D3" w:rsidRDefault="008734D3" w:rsidP="008734D3">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Taylor to unique individuals</w:t>
      </w:r>
    </w:p>
    <w:p w14:paraId="4C10E5A4" w14:textId="7EAB23A3"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Communicate</w:t>
      </w:r>
    </w:p>
    <w:p w14:paraId="068315A9" w14:textId="5DE2C43A" w:rsidR="008734D3" w:rsidRDefault="008734D3" w:rsidP="008734D3">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Invest in the cause</w:t>
      </w:r>
    </w:p>
    <w:p w14:paraId="5F8ED3AA" w14:textId="5CF53A7E" w:rsidR="008734D3" w:rsidRDefault="008734D3" w:rsidP="008734D3">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Concerns</w:t>
      </w:r>
    </w:p>
    <w:p w14:paraId="46D1CB97" w14:textId="00266FB4"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Live interpreters</w:t>
      </w:r>
    </w:p>
    <w:p w14:paraId="5D980B7B" w14:textId="7557E7B2" w:rsidR="008734D3" w:rsidRDefault="008734D3" w:rsidP="008734D3">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Resources- individual agencies</w:t>
      </w:r>
    </w:p>
    <w:p w14:paraId="48607DCB" w14:textId="4DE2EDEF" w:rsidR="008734D3" w:rsidRDefault="008734D3" w:rsidP="008734D3">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Grants?</w:t>
      </w:r>
    </w:p>
    <w:p w14:paraId="15CEC863" w14:textId="29EED8FA"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Asking for our minutes to be shared on other Agencies</w:t>
      </w:r>
    </w:p>
    <w:p w14:paraId="4B06CAC2" w14:textId="050D26D9" w:rsidR="008734D3" w:rsidRDefault="008734D3" w:rsidP="008734D3">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LISK</w:t>
      </w:r>
    </w:p>
    <w:p w14:paraId="6497F513" w14:textId="5FC61471"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 to different groups </w:t>
      </w:r>
    </w:p>
    <w:p w14:paraId="4D0B186E" w14:textId="668386E6"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Mediation</w:t>
      </w:r>
    </w:p>
    <w:p w14:paraId="6392D55B" w14:textId="24DC222B"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ID buildings</w:t>
      </w:r>
    </w:p>
    <w:p w14:paraId="2C1791D5" w14:textId="2B1F6648"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Clean up</w:t>
      </w:r>
    </w:p>
    <w:p w14:paraId="6EA3B00B" w14:textId="2D9DE1D4"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Seed $</w:t>
      </w:r>
    </w:p>
    <w:p w14:paraId="1CED4F45" w14:textId="6A089C2D" w:rsidR="008734D3" w:rsidRDefault="008734D3" w:rsidP="008734D3">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LL Summit</w:t>
      </w:r>
    </w:p>
    <w:p w14:paraId="675C5711" w14:textId="466B4ADF"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DPH</w:t>
      </w:r>
    </w:p>
    <w:p w14:paraId="1D2431DE" w14:textId="130DFEAA" w:rsidR="008734D3" w:rsidRDefault="008734D3" w:rsidP="008734D3">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Racial Equity</w:t>
      </w:r>
    </w:p>
    <w:p w14:paraId="1AEF8DB0" w14:textId="376191AB" w:rsidR="008734D3" w:rsidRPr="00B30201" w:rsidRDefault="008734D3" w:rsidP="008734D3">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lastRenderedPageBreak/>
        <w:t>PLE interview process</w:t>
      </w:r>
    </w:p>
    <w:p w14:paraId="38B71DE4" w14:textId="539512F9" w:rsidR="00876845" w:rsidRDefault="00B30201" w:rsidP="00B30201">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PLE Presentation at the</w:t>
      </w:r>
      <w:r w:rsidR="00876845">
        <w:rPr>
          <w:rFonts w:ascii="Calibri" w:eastAsia="Calibri" w:hAnsi="Calibri" w:cs="Calibri"/>
          <w:b/>
          <w:sz w:val="28"/>
          <w:szCs w:val="24"/>
        </w:rPr>
        <w:t xml:space="preserve"> Board Meeting</w:t>
      </w:r>
    </w:p>
    <w:p w14:paraId="0D2069AF" w14:textId="402AD3CC" w:rsidR="00876845" w:rsidRPr="00876845" w:rsidRDefault="00B30201" w:rsidP="00876845">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Comments</w:t>
      </w:r>
    </w:p>
    <w:p w14:paraId="02BD507A" w14:textId="6AE154F4" w:rsidR="00B30201" w:rsidRDefault="00B30201" w:rsidP="00582232">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Updates</w:t>
      </w:r>
    </w:p>
    <w:p w14:paraId="61850FBF" w14:textId="351E0F82" w:rsidR="00B30201" w:rsidRPr="008734D3" w:rsidRDefault="00B30201" w:rsidP="00B30201">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Agnes M Lindsay Grant</w:t>
      </w:r>
    </w:p>
    <w:p w14:paraId="5D45C584" w14:textId="06789022" w:rsidR="008734D3" w:rsidRPr="00B30201" w:rsidRDefault="008734D3" w:rsidP="008734D3">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 xml:space="preserve">Still no word after submitting all paperwork </w:t>
      </w:r>
    </w:p>
    <w:p w14:paraId="7A52BD95" w14:textId="5A3E2A5D" w:rsidR="00B30201" w:rsidRPr="008734D3" w:rsidRDefault="00B30201" w:rsidP="00B30201">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Follow up on Landlord Survey</w:t>
      </w:r>
    </w:p>
    <w:p w14:paraId="1DEC0C9A" w14:textId="6E06C858" w:rsidR="008734D3" w:rsidRPr="00B30201" w:rsidRDefault="008734D3" w:rsidP="008734D3">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Only 2 responses</w:t>
      </w:r>
    </w:p>
    <w:p w14:paraId="55E7A059" w14:textId="1540D4F4" w:rsidR="00B30201" w:rsidRPr="008734D3" w:rsidRDefault="00B30201" w:rsidP="00B30201">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Racial Equity Spring Trainings</w:t>
      </w:r>
    </w:p>
    <w:p w14:paraId="300B7E8F" w14:textId="254EE09B" w:rsidR="008734D3" w:rsidRPr="008734D3" w:rsidRDefault="008734D3" w:rsidP="008734D3">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 xml:space="preserve">Trainings will be recorded and available through </w:t>
      </w:r>
      <w:proofErr w:type="spellStart"/>
      <w:r>
        <w:rPr>
          <w:rFonts w:ascii="Calibri" w:eastAsia="Calibri" w:hAnsi="Calibri" w:cs="Calibri"/>
          <w:sz w:val="28"/>
          <w:szCs w:val="24"/>
        </w:rPr>
        <w:t>Keleigh</w:t>
      </w:r>
      <w:proofErr w:type="spellEnd"/>
    </w:p>
    <w:p w14:paraId="01B50704" w14:textId="43585729" w:rsidR="00955598" w:rsidRPr="00955598" w:rsidRDefault="00955598" w:rsidP="00B30201">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Translation Documents</w:t>
      </w:r>
    </w:p>
    <w:p w14:paraId="2F148D5F" w14:textId="3571B78E" w:rsidR="00955598" w:rsidRDefault="00955598" w:rsidP="00955598">
      <w:pPr>
        <w:pStyle w:val="ListParagraph"/>
        <w:numPr>
          <w:ilvl w:val="1"/>
          <w:numId w:val="24"/>
        </w:numPr>
        <w:spacing w:beforeAutospacing="1" w:afterAutospacing="1" w:line="360" w:lineRule="auto"/>
        <w:rPr>
          <w:rFonts w:ascii="Calibri" w:eastAsia="Calibri" w:hAnsi="Calibri" w:cs="Calibri"/>
          <w:sz w:val="28"/>
          <w:szCs w:val="24"/>
        </w:rPr>
      </w:pPr>
      <w:r w:rsidRPr="00955598">
        <w:rPr>
          <w:rFonts w:ascii="Calibri" w:eastAsia="Calibri" w:hAnsi="Calibri" w:cs="Calibri"/>
          <w:sz w:val="28"/>
          <w:szCs w:val="24"/>
        </w:rPr>
        <w:t>will added to the website in the next few weeks</w:t>
      </w:r>
    </w:p>
    <w:p w14:paraId="669B9588" w14:textId="5126F937" w:rsidR="00CD5E8E" w:rsidRDefault="00CD5E8E" w:rsidP="00CD5E8E">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C4/MHSA CE System Evaluation</w:t>
      </w:r>
    </w:p>
    <w:p w14:paraId="5F339ECD" w14:textId="6D400E33" w:rsidR="00CD5E8E" w:rsidRDefault="00CD5E8E" w:rsidP="00CD5E8E">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Share presentation</w:t>
      </w:r>
    </w:p>
    <w:p w14:paraId="4D6DA048" w14:textId="601A4F1A" w:rsidR="00E409EF" w:rsidRDefault="00E409EF" w:rsidP="00E409EF">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Recommendation</w:t>
      </w:r>
    </w:p>
    <w:p w14:paraId="525D9D42" w14:textId="77777777" w:rsidR="00E409EF" w:rsidRPr="00E409EF" w:rsidRDefault="00E409EF" w:rsidP="00E409EF">
      <w:pPr>
        <w:pStyle w:val="ListParagraph"/>
        <w:numPr>
          <w:ilvl w:val="3"/>
          <w:numId w:val="24"/>
        </w:numPr>
        <w:spacing w:beforeAutospacing="1" w:afterAutospacing="1" w:line="360" w:lineRule="auto"/>
        <w:rPr>
          <w:rFonts w:ascii="Calibri" w:eastAsia="Calibri" w:hAnsi="Calibri" w:cs="Calibri"/>
          <w:sz w:val="28"/>
          <w:szCs w:val="24"/>
        </w:rPr>
      </w:pPr>
      <w:r w:rsidRPr="00E409EF">
        <w:rPr>
          <w:rFonts w:ascii="Calibri" w:eastAsia="Calibri" w:hAnsi="Calibri" w:cs="Calibri"/>
          <w:sz w:val="28"/>
          <w:szCs w:val="24"/>
        </w:rPr>
        <w:t xml:space="preserve">Also – based on the results from your </w:t>
      </w:r>
      <w:proofErr w:type="spellStart"/>
      <w:r w:rsidRPr="00E409EF">
        <w:rPr>
          <w:rFonts w:ascii="Calibri" w:eastAsia="Calibri" w:hAnsi="Calibri" w:cs="Calibri"/>
          <w:sz w:val="28"/>
          <w:szCs w:val="24"/>
        </w:rPr>
        <w:t>CoC’s</w:t>
      </w:r>
      <w:proofErr w:type="spellEnd"/>
      <w:r w:rsidRPr="00E409EF">
        <w:rPr>
          <w:rFonts w:ascii="Calibri" w:eastAsia="Calibri" w:hAnsi="Calibri" w:cs="Calibri"/>
          <w:sz w:val="28"/>
          <w:szCs w:val="24"/>
        </w:rPr>
        <w:t xml:space="preserve"> surveys and listening sessions:</w:t>
      </w:r>
    </w:p>
    <w:p w14:paraId="6C66D6C6" w14:textId="77777777" w:rsidR="00E409EF" w:rsidRPr="00E409EF" w:rsidRDefault="00E409EF" w:rsidP="00E409EF">
      <w:pPr>
        <w:pStyle w:val="ListParagraph"/>
        <w:numPr>
          <w:ilvl w:val="3"/>
          <w:numId w:val="24"/>
        </w:numPr>
        <w:spacing w:beforeAutospacing="1" w:afterAutospacing="1" w:line="360" w:lineRule="auto"/>
        <w:rPr>
          <w:rFonts w:ascii="Calibri" w:eastAsia="Calibri" w:hAnsi="Calibri" w:cs="Calibri"/>
          <w:sz w:val="28"/>
          <w:szCs w:val="24"/>
        </w:rPr>
      </w:pPr>
      <w:r w:rsidRPr="00E409EF">
        <w:rPr>
          <w:rFonts w:ascii="Calibri" w:eastAsia="Calibri" w:hAnsi="Calibri" w:cs="Calibri"/>
          <w:sz w:val="28"/>
          <w:szCs w:val="24"/>
        </w:rPr>
        <w:t>Continue working on diversifying senior leadership</w:t>
      </w:r>
    </w:p>
    <w:p w14:paraId="404A560D" w14:textId="77777777" w:rsidR="00E409EF" w:rsidRPr="00E409EF" w:rsidRDefault="00E409EF" w:rsidP="00E409EF">
      <w:pPr>
        <w:pStyle w:val="ListParagraph"/>
        <w:numPr>
          <w:ilvl w:val="3"/>
          <w:numId w:val="24"/>
        </w:numPr>
        <w:spacing w:beforeAutospacing="1" w:afterAutospacing="1" w:line="360" w:lineRule="auto"/>
        <w:rPr>
          <w:rFonts w:ascii="Calibri" w:eastAsia="Calibri" w:hAnsi="Calibri" w:cs="Calibri"/>
          <w:sz w:val="28"/>
          <w:szCs w:val="24"/>
        </w:rPr>
      </w:pPr>
      <w:r w:rsidRPr="00E409EF">
        <w:rPr>
          <w:rFonts w:ascii="Calibri" w:eastAsia="Calibri" w:hAnsi="Calibri" w:cs="Calibri"/>
          <w:sz w:val="28"/>
          <w:szCs w:val="24"/>
        </w:rPr>
        <w:t>Have more inclusive programs/outreach (English not first language populations)</w:t>
      </w:r>
    </w:p>
    <w:p w14:paraId="7ED40EC1" w14:textId="77777777" w:rsidR="00E409EF" w:rsidRPr="00E409EF" w:rsidRDefault="00E409EF" w:rsidP="00E409EF">
      <w:pPr>
        <w:pStyle w:val="ListParagraph"/>
        <w:numPr>
          <w:ilvl w:val="3"/>
          <w:numId w:val="24"/>
        </w:numPr>
        <w:spacing w:beforeAutospacing="1" w:afterAutospacing="1" w:line="360" w:lineRule="auto"/>
        <w:rPr>
          <w:rFonts w:ascii="Calibri" w:eastAsia="Calibri" w:hAnsi="Calibri" w:cs="Calibri"/>
          <w:sz w:val="28"/>
          <w:szCs w:val="24"/>
        </w:rPr>
      </w:pPr>
      <w:r w:rsidRPr="00E409EF">
        <w:rPr>
          <w:rFonts w:ascii="Calibri" w:eastAsia="Calibri" w:hAnsi="Calibri" w:cs="Calibri"/>
          <w:sz w:val="28"/>
          <w:szCs w:val="24"/>
        </w:rPr>
        <w:t>Reduce system level barriers due to criminal history, engagement with child welfare services, and other past problems.</w:t>
      </w:r>
    </w:p>
    <w:p w14:paraId="6C597E58" w14:textId="284700BE" w:rsidR="00E409EF" w:rsidRPr="00955598" w:rsidRDefault="00E409EF" w:rsidP="00E409EF">
      <w:pPr>
        <w:pStyle w:val="ListParagraph"/>
        <w:numPr>
          <w:ilvl w:val="3"/>
          <w:numId w:val="24"/>
        </w:numPr>
        <w:spacing w:beforeAutospacing="1" w:afterAutospacing="1" w:line="360" w:lineRule="auto"/>
        <w:rPr>
          <w:rFonts w:ascii="Calibri" w:eastAsia="Calibri" w:hAnsi="Calibri" w:cs="Calibri"/>
          <w:sz w:val="28"/>
          <w:szCs w:val="24"/>
        </w:rPr>
      </w:pPr>
      <w:r w:rsidRPr="00E409EF">
        <w:rPr>
          <w:rFonts w:ascii="Calibri" w:eastAsia="Calibri" w:hAnsi="Calibri" w:cs="Calibri"/>
          <w:sz w:val="28"/>
          <w:szCs w:val="24"/>
        </w:rPr>
        <w:lastRenderedPageBreak/>
        <w:t>Accountability: A process to collect feedback from those utilizing the system</w:t>
      </w:r>
    </w:p>
    <w:p w14:paraId="06A068F0" w14:textId="69CA7C85" w:rsidR="61D26921" w:rsidRPr="00012629" w:rsidRDefault="00330ED6" w:rsidP="5A5AC3C0">
      <w:pPr>
        <w:spacing w:beforeAutospacing="1" w:afterAutospacing="1" w:line="360" w:lineRule="auto"/>
        <w:rPr>
          <w:rFonts w:ascii="Calibri" w:eastAsia="Calibri" w:hAnsi="Calibri" w:cs="Calibri"/>
          <w:b/>
          <w:sz w:val="28"/>
          <w:szCs w:val="24"/>
        </w:rPr>
      </w:pPr>
      <w:r w:rsidRPr="00012629">
        <w:rPr>
          <w:rFonts w:ascii="Calibri" w:eastAsia="Calibri" w:hAnsi="Calibri" w:cs="Calibri"/>
          <w:b/>
          <w:sz w:val="28"/>
          <w:szCs w:val="24"/>
        </w:rPr>
        <w:t>N</w:t>
      </w:r>
      <w:r w:rsidR="00F31239">
        <w:rPr>
          <w:rFonts w:ascii="Calibri" w:eastAsia="Calibri" w:hAnsi="Calibri" w:cs="Calibri"/>
          <w:b/>
          <w:sz w:val="28"/>
          <w:szCs w:val="24"/>
        </w:rPr>
        <w:t xml:space="preserve">ext Steps for Committee – </w:t>
      </w:r>
    </w:p>
    <w:p w14:paraId="7CF44C3D" w14:textId="026E482F" w:rsidR="00663B7F" w:rsidRDefault="00C6654E" w:rsidP="008F6549">
      <w:pPr>
        <w:pStyle w:val="ListParagraph"/>
        <w:numPr>
          <w:ilvl w:val="0"/>
          <w:numId w:val="10"/>
        </w:numPr>
        <w:spacing w:beforeAutospacing="1" w:afterAutospacing="1" w:line="360" w:lineRule="auto"/>
        <w:rPr>
          <w:rFonts w:ascii="Calibri" w:eastAsia="Calibri" w:hAnsi="Calibri" w:cs="Calibri"/>
          <w:b/>
          <w:sz w:val="28"/>
          <w:szCs w:val="24"/>
        </w:rPr>
      </w:pPr>
      <w:r w:rsidRPr="00C6654E">
        <w:rPr>
          <w:rFonts w:ascii="Calibri" w:eastAsia="Calibri" w:hAnsi="Calibri" w:cs="Calibri"/>
          <w:b/>
          <w:sz w:val="28"/>
          <w:szCs w:val="24"/>
        </w:rPr>
        <w:t>Next Meeting:</w:t>
      </w:r>
      <w:r w:rsidR="004F294E">
        <w:rPr>
          <w:rFonts w:ascii="Calibri" w:eastAsia="Calibri" w:hAnsi="Calibri" w:cs="Calibri"/>
          <w:b/>
          <w:sz w:val="28"/>
          <w:szCs w:val="24"/>
        </w:rPr>
        <w:t xml:space="preserve"> </w:t>
      </w:r>
    </w:p>
    <w:p w14:paraId="1509FA84" w14:textId="7A157ABE" w:rsidR="003C2F1F" w:rsidRPr="00D17B76" w:rsidRDefault="00B30201" w:rsidP="00680330">
      <w:pPr>
        <w:pStyle w:val="ListParagraph"/>
        <w:numPr>
          <w:ilvl w:val="1"/>
          <w:numId w:val="10"/>
        </w:numPr>
        <w:spacing w:beforeAutospacing="1" w:afterAutospacing="1" w:line="360" w:lineRule="auto"/>
        <w:rPr>
          <w:rFonts w:ascii="Calibri" w:eastAsia="Calibri" w:hAnsi="Calibri" w:cs="Calibri"/>
          <w:b/>
          <w:sz w:val="28"/>
          <w:szCs w:val="24"/>
          <w:highlight w:val="yellow"/>
        </w:rPr>
      </w:pPr>
      <w:r>
        <w:rPr>
          <w:rFonts w:ascii="Calibri" w:eastAsia="Calibri" w:hAnsi="Calibri" w:cs="Calibri"/>
          <w:b/>
          <w:sz w:val="28"/>
          <w:szCs w:val="24"/>
          <w:highlight w:val="yellow"/>
        </w:rPr>
        <w:t>May 18</w:t>
      </w:r>
      <w:r w:rsidRPr="00B30201">
        <w:rPr>
          <w:rFonts w:ascii="Calibri" w:eastAsia="Calibri" w:hAnsi="Calibri" w:cs="Calibri"/>
          <w:b/>
          <w:sz w:val="28"/>
          <w:szCs w:val="24"/>
          <w:highlight w:val="yellow"/>
          <w:vertAlign w:val="superscript"/>
        </w:rPr>
        <w:t>th</w:t>
      </w:r>
      <w:r>
        <w:rPr>
          <w:rFonts w:ascii="Calibri" w:eastAsia="Calibri" w:hAnsi="Calibri" w:cs="Calibri"/>
          <w:b/>
          <w:sz w:val="28"/>
          <w:szCs w:val="24"/>
          <w:highlight w:val="yellow"/>
        </w:rPr>
        <w:t xml:space="preserve"> </w:t>
      </w:r>
      <w:r w:rsidR="00D17B76" w:rsidRPr="00D17B76">
        <w:rPr>
          <w:rFonts w:ascii="Calibri" w:eastAsia="Calibri" w:hAnsi="Calibri" w:cs="Calibri"/>
          <w:b/>
          <w:sz w:val="28"/>
          <w:szCs w:val="24"/>
          <w:highlight w:val="yellow"/>
        </w:rPr>
        <w:t xml:space="preserve"> </w:t>
      </w:r>
    </w:p>
    <w:sectPr w:rsidR="003C2F1F" w:rsidRPr="00D1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6pt;height:10.6pt" o:bullet="t">
        <v:imagedata r:id="rId1" o:title="mso8873"/>
      </v:shape>
    </w:pict>
  </w:numPicBullet>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A1DE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8E3"/>
    <w:multiLevelType w:val="hybridMultilevel"/>
    <w:tmpl w:val="B05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A71"/>
    <w:multiLevelType w:val="hybridMultilevel"/>
    <w:tmpl w:val="38E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420C3"/>
    <w:multiLevelType w:val="hybridMultilevel"/>
    <w:tmpl w:val="091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23"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727C6"/>
    <w:multiLevelType w:val="hybridMultilevel"/>
    <w:tmpl w:val="99DC38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821335"/>
    <w:multiLevelType w:val="hybridMultilevel"/>
    <w:tmpl w:val="336E6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6"/>
  </w:num>
  <w:num w:numId="4">
    <w:abstractNumId w:val="8"/>
  </w:num>
  <w:num w:numId="5">
    <w:abstractNumId w:val="11"/>
  </w:num>
  <w:num w:numId="6">
    <w:abstractNumId w:val="16"/>
  </w:num>
  <w:num w:numId="7">
    <w:abstractNumId w:val="17"/>
  </w:num>
  <w:num w:numId="8">
    <w:abstractNumId w:val="18"/>
  </w:num>
  <w:num w:numId="9">
    <w:abstractNumId w:val="20"/>
  </w:num>
  <w:num w:numId="10">
    <w:abstractNumId w:val="3"/>
  </w:num>
  <w:num w:numId="11">
    <w:abstractNumId w:val="0"/>
  </w:num>
  <w:num w:numId="12">
    <w:abstractNumId w:val="15"/>
  </w:num>
  <w:num w:numId="13">
    <w:abstractNumId w:val="4"/>
  </w:num>
  <w:num w:numId="14">
    <w:abstractNumId w:val="27"/>
  </w:num>
  <w:num w:numId="15">
    <w:abstractNumId w:val="7"/>
  </w:num>
  <w:num w:numId="16">
    <w:abstractNumId w:val="21"/>
  </w:num>
  <w:num w:numId="17">
    <w:abstractNumId w:val="12"/>
  </w:num>
  <w:num w:numId="18">
    <w:abstractNumId w:val="23"/>
  </w:num>
  <w:num w:numId="19">
    <w:abstractNumId w:val="14"/>
  </w:num>
  <w:num w:numId="20">
    <w:abstractNumId w:val="5"/>
  </w:num>
  <w:num w:numId="21">
    <w:abstractNumId w:val="10"/>
  </w:num>
  <w:num w:numId="22">
    <w:abstractNumId w:val="6"/>
  </w:num>
  <w:num w:numId="23">
    <w:abstractNumId w:val="13"/>
  </w:num>
  <w:num w:numId="24">
    <w:abstractNumId w:val="2"/>
  </w:num>
  <w:num w:numId="25">
    <w:abstractNumId w:val="19"/>
  </w:num>
  <w:num w:numId="26">
    <w:abstractNumId w:val="9"/>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BC55D"/>
    <w:rsid w:val="0000768C"/>
    <w:rsid w:val="00012629"/>
    <w:rsid w:val="00027A05"/>
    <w:rsid w:val="00060375"/>
    <w:rsid w:val="00062EF2"/>
    <w:rsid w:val="00070A3D"/>
    <w:rsid w:val="00071F0F"/>
    <w:rsid w:val="0008119F"/>
    <w:rsid w:val="00082D31"/>
    <w:rsid w:val="000F1E78"/>
    <w:rsid w:val="001139B9"/>
    <w:rsid w:val="00113C36"/>
    <w:rsid w:val="00125409"/>
    <w:rsid w:val="00132482"/>
    <w:rsid w:val="00136F39"/>
    <w:rsid w:val="001419F6"/>
    <w:rsid w:val="00147B32"/>
    <w:rsid w:val="0015045E"/>
    <w:rsid w:val="00152EDD"/>
    <w:rsid w:val="00173C8A"/>
    <w:rsid w:val="00174979"/>
    <w:rsid w:val="001866BB"/>
    <w:rsid w:val="0019098B"/>
    <w:rsid w:val="001B0F4A"/>
    <w:rsid w:val="001B3136"/>
    <w:rsid w:val="001E1C41"/>
    <w:rsid w:val="001E2A29"/>
    <w:rsid w:val="00250414"/>
    <w:rsid w:val="00255A73"/>
    <w:rsid w:val="00260328"/>
    <w:rsid w:val="002708E9"/>
    <w:rsid w:val="002832AD"/>
    <w:rsid w:val="002862C7"/>
    <w:rsid w:val="002873E9"/>
    <w:rsid w:val="002D0BC8"/>
    <w:rsid w:val="002D4826"/>
    <w:rsid w:val="002E143F"/>
    <w:rsid w:val="00301292"/>
    <w:rsid w:val="003053FC"/>
    <w:rsid w:val="0031205C"/>
    <w:rsid w:val="00324878"/>
    <w:rsid w:val="00330ED6"/>
    <w:rsid w:val="00332936"/>
    <w:rsid w:val="003504B3"/>
    <w:rsid w:val="00375A85"/>
    <w:rsid w:val="00376063"/>
    <w:rsid w:val="00381B9D"/>
    <w:rsid w:val="00394BEB"/>
    <w:rsid w:val="003B0F1A"/>
    <w:rsid w:val="003B1F2A"/>
    <w:rsid w:val="003B5B20"/>
    <w:rsid w:val="003B6FD9"/>
    <w:rsid w:val="003B7A23"/>
    <w:rsid w:val="003C0CDB"/>
    <w:rsid w:val="003C2F1F"/>
    <w:rsid w:val="003C6638"/>
    <w:rsid w:val="003D7403"/>
    <w:rsid w:val="003E0CEA"/>
    <w:rsid w:val="003E4CA6"/>
    <w:rsid w:val="003F0F02"/>
    <w:rsid w:val="0040115A"/>
    <w:rsid w:val="00416C62"/>
    <w:rsid w:val="00435A3A"/>
    <w:rsid w:val="004410B1"/>
    <w:rsid w:val="00447D10"/>
    <w:rsid w:val="0047582C"/>
    <w:rsid w:val="004A4D50"/>
    <w:rsid w:val="004C06A7"/>
    <w:rsid w:val="004C09D0"/>
    <w:rsid w:val="004C3D96"/>
    <w:rsid w:val="004D2B4E"/>
    <w:rsid w:val="004F26E3"/>
    <w:rsid w:val="004F294E"/>
    <w:rsid w:val="00515A2B"/>
    <w:rsid w:val="00516D84"/>
    <w:rsid w:val="00532BC1"/>
    <w:rsid w:val="005339C7"/>
    <w:rsid w:val="00535E26"/>
    <w:rsid w:val="00550D80"/>
    <w:rsid w:val="00570608"/>
    <w:rsid w:val="00570C37"/>
    <w:rsid w:val="00572B17"/>
    <w:rsid w:val="00582232"/>
    <w:rsid w:val="005A5786"/>
    <w:rsid w:val="005A63E2"/>
    <w:rsid w:val="005B0C6A"/>
    <w:rsid w:val="005C20E4"/>
    <w:rsid w:val="005E3E7E"/>
    <w:rsid w:val="005F1D14"/>
    <w:rsid w:val="00625305"/>
    <w:rsid w:val="00636483"/>
    <w:rsid w:val="00637E54"/>
    <w:rsid w:val="00663B7F"/>
    <w:rsid w:val="00672431"/>
    <w:rsid w:val="00680330"/>
    <w:rsid w:val="006805E2"/>
    <w:rsid w:val="00684F8D"/>
    <w:rsid w:val="006853DF"/>
    <w:rsid w:val="00696777"/>
    <w:rsid w:val="006A5E85"/>
    <w:rsid w:val="006C3E8D"/>
    <w:rsid w:val="006D7184"/>
    <w:rsid w:val="006F14B2"/>
    <w:rsid w:val="006F4D67"/>
    <w:rsid w:val="006F572E"/>
    <w:rsid w:val="006F75BC"/>
    <w:rsid w:val="007452DA"/>
    <w:rsid w:val="00750016"/>
    <w:rsid w:val="00772B42"/>
    <w:rsid w:val="00786053"/>
    <w:rsid w:val="007C117E"/>
    <w:rsid w:val="007D1F13"/>
    <w:rsid w:val="007F70B1"/>
    <w:rsid w:val="00802084"/>
    <w:rsid w:val="00806EC4"/>
    <w:rsid w:val="0085593D"/>
    <w:rsid w:val="00864BAB"/>
    <w:rsid w:val="008657EA"/>
    <w:rsid w:val="008734D3"/>
    <w:rsid w:val="008744D2"/>
    <w:rsid w:val="00876845"/>
    <w:rsid w:val="0088003E"/>
    <w:rsid w:val="00883638"/>
    <w:rsid w:val="00887A4E"/>
    <w:rsid w:val="008B2994"/>
    <w:rsid w:val="008D128D"/>
    <w:rsid w:val="008E1D35"/>
    <w:rsid w:val="008F1765"/>
    <w:rsid w:val="008F2AE7"/>
    <w:rsid w:val="008F3B08"/>
    <w:rsid w:val="008F3BCB"/>
    <w:rsid w:val="008F6549"/>
    <w:rsid w:val="00901138"/>
    <w:rsid w:val="00903483"/>
    <w:rsid w:val="00906261"/>
    <w:rsid w:val="0092637D"/>
    <w:rsid w:val="0092766F"/>
    <w:rsid w:val="00930994"/>
    <w:rsid w:val="0094616E"/>
    <w:rsid w:val="00947BE8"/>
    <w:rsid w:val="00955598"/>
    <w:rsid w:val="009609D3"/>
    <w:rsid w:val="00963A4E"/>
    <w:rsid w:val="00981004"/>
    <w:rsid w:val="00994FCF"/>
    <w:rsid w:val="00997F46"/>
    <w:rsid w:val="009B2BBC"/>
    <w:rsid w:val="009B4E4A"/>
    <w:rsid w:val="009B4FE6"/>
    <w:rsid w:val="009C7718"/>
    <w:rsid w:val="009D342D"/>
    <w:rsid w:val="009E6E87"/>
    <w:rsid w:val="009F4ADA"/>
    <w:rsid w:val="00A050BA"/>
    <w:rsid w:val="00A06973"/>
    <w:rsid w:val="00A24F99"/>
    <w:rsid w:val="00A32517"/>
    <w:rsid w:val="00A41786"/>
    <w:rsid w:val="00A46C38"/>
    <w:rsid w:val="00A55522"/>
    <w:rsid w:val="00A70BF0"/>
    <w:rsid w:val="00A85928"/>
    <w:rsid w:val="00A9281D"/>
    <w:rsid w:val="00AC4F4B"/>
    <w:rsid w:val="00AE209B"/>
    <w:rsid w:val="00AE72FC"/>
    <w:rsid w:val="00B15C10"/>
    <w:rsid w:val="00B30201"/>
    <w:rsid w:val="00B30723"/>
    <w:rsid w:val="00B82868"/>
    <w:rsid w:val="00B83288"/>
    <w:rsid w:val="00B87BA2"/>
    <w:rsid w:val="00BA5F83"/>
    <w:rsid w:val="00BB1D8F"/>
    <w:rsid w:val="00BB3C9B"/>
    <w:rsid w:val="00BD6827"/>
    <w:rsid w:val="00BF4960"/>
    <w:rsid w:val="00C065E3"/>
    <w:rsid w:val="00C15875"/>
    <w:rsid w:val="00C23A62"/>
    <w:rsid w:val="00C259CD"/>
    <w:rsid w:val="00C25A66"/>
    <w:rsid w:val="00C47A5C"/>
    <w:rsid w:val="00C6125E"/>
    <w:rsid w:val="00C6654E"/>
    <w:rsid w:val="00CA6301"/>
    <w:rsid w:val="00CA7604"/>
    <w:rsid w:val="00CC528A"/>
    <w:rsid w:val="00CD50A1"/>
    <w:rsid w:val="00CD5E8E"/>
    <w:rsid w:val="00CE5A02"/>
    <w:rsid w:val="00CF4F6B"/>
    <w:rsid w:val="00D036CA"/>
    <w:rsid w:val="00D04FE0"/>
    <w:rsid w:val="00D17B76"/>
    <w:rsid w:val="00D17D7B"/>
    <w:rsid w:val="00D5666A"/>
    <w:rsid w:val="00D66E77"/>
    <w:rsid w:val="00D75C86"/>
    <w:rsid w:val="00D957BF"/>
    <w:rsid w:val="00D96E30"/>
    <w:rsid w:val="00DA4ABF"/>
    <w:rsid w:val="00DD24AF"/>
    <w:rsid w:val="00DD4296"/>
    <w:rsid w:val="00DE48D5"/>
    <w:rsid w:val="00DF4FA2"/>
    <w:rsid w:val="00DF694E"/>
    <w:rsid w:val="00DF6E2F"/>
    <w:rsid w:val="00E31223"/>
    <w:rsid w:val="00E409EF"/>
    <w:rsid w:val="00E6546B"/>
    <w:rsid w:val="00E65DA8"/>
    <w:rsid w:val="00E810B9"/>
    <w:rsid w:val="00EB3776"/>
    <w:rsid w:val="00EB3DAC"/>
    <w:rsid w:val="00EC4C47"/>
    <w:rsid w:val="00F14444"/>
    <w:rsid w:val="00F31239"/>
    <w:rsid w:val="00F439EF"/>
    <w:rsid w:val="00F557D9"/>
    <w:rsid w:val="00F6013E"/>
    <w:rsid w:val="00F62656"/>
    <w:rsid w:val="00F63819"/>
    <w:rsid w:val="00F83062"/>
    <w:rsid w:val="00F9606B"/>
    <w:rsid w:val="00FB1725"/>
    <w:rsid w:val="00FE0BCB"/>
    <w:rsid w:val="00FE66FA"/>
    <w:rsid w:val="00FF4335"/>
    <w:rsid w:val="00FF4A2A"/>
    <w:rsid w:val="02E78B28"/>
    <w:rsid w:val="03202A6F"/>
    <w:rsid w:val="0686D130"/>
    <w:rsid w:val="0B530C27"/>
    <w:rsid w:val="0E8F2814"/>
    <w:rsid w:val="0F1DA653"/>
    <w:rsid w:val="14E1E3A3"/>
    <w:rsid w:val="18AB603C"/>
    <w:rsid w:val="1DC52A0F"/>
    <w:rsid w:val="20849944"/>
    <w:rsid w:val="248A42EB"/>
    <w:rsid w:val="24C40C8F"/>
    <w:rsid w:val="29CD5D33"/>
    <w:rsid w:val="2F5F500C"/>
    <w:rsid w:val="3371E5D2"/>
    <w:rsid w:val="395A0FC9"/>
    <w:rsid w:val="3B99BDF7"/>
    <w:rsid w:val="3CC47E9F"/>
    <w:rsid w:val="46CC096A"/>
    <w:rsid w:val="4B10957C"/>
    <w:rsid w:val="4E58B1A6"/>
    <w:rsid w:val="51EB5F35"/>
    <w:rsid w:val="53DCB592"/>
    <w:rsid w:val="561A06A6"/>
    <w:rsid w:val="58A8B9AE"/>
    <w:rsid w:val="5A5AC3C0"/>
    <w:rsid w:val="5E30924E"/>
    <w:rsid w:val="5EEBC55D"/>
    <w:rsid w:val="5F3AD3E6"/>
    <w:rsid w:val="5FE09564"/>
    <w:rsid w:val="61D26921"/>
    <w:rsid w:val="63380E7D"/>
    <w:rsid w:val="64DB3B6F"/>
    <w:rsid w:val="6DB47CD3"/>
    <w:rsid w:val="7064355C"/>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0052800C-B5C6-4E9E-A9E8-B51645C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3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2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3638"/>
    <w:rPr>
      <w:rFonts w:ascii="Times New Roman" w:eastAsia="Times New Roman" w:hAnsi="Times New Roman" w:cs="Times New Roman"/>
      <w:b/>
      <w:bCs/>
      <w:sz w:val="36"/>
      <w:szCs w:val="36"/>
    </w:rPr>
  </w:style>
  <w:style w:type="paragraph" w:customStyle="1" w:styleId="xmsonormal">
    <w:name w:val="x_msonormal"/>
    <w:basedOn w:val="Normal"/>
    <w:rsid w:val="008836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1320504769">
          <w:marLeft w:val="0"/>
          <w:marRight w:val="0"/>
          <w:marTop w:val="0"/>
          <w:marBottom w:val="0"/>
          <w:divBdr>
            <w:top w:val="none" w:sz="0" w:space="0" w:color="auto"/>
            <w:left w:val="none" w:sz="0" w:space="0" w:color="auto"/>
            <w:bottom w:val="none" w:sz="0" w:space="0" w:color="auto"/>
            <w:right w:val="none" w:sz="0" w:space="0" w:color="auto"/>
          </w:divBdr>
        </w:div>
        <w:div w:id="288366720">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 w:id="1657227455">
      <w:bodyDiv w:val="1"/>
      <w:marLeft w:val="0"/>
      <w:marRight w:val="0"/>
      <w:marTop w:val="0"/>
      <w:marBottom w:val="0"/>
      <w:divBdr>
        <w:top w:val="none" w:sz="0" w:space="0" w:color="auto"/>
        <w:left w:val="none" w:sz="0" w:space="0" w:color="auto"/>
        <w:bottom w:val="none" w:sz="0" w:space="0" w:color="auto"/>
        <w:right w:val="none" w:sz="0" w:space="0" w:color="auto"/>
      </w:divBdr>
    </w:div>
    <w:div w:id="177347060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2.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2ed1e42b-3b16-4c4c-980e-db513e605f0f"/>
  </ds:schemaRefs>
</ds:datastoreItem>
</file>

<file path=customXml/itemProps3.xml><?xml version="1.0" encoding="utf-8"?>
<ds:datastoreItem xmlns:ds="http://schemas.openxmlformats.org/officeDocument/2006/customXml" ds:itemID="{46A49207-1AF9-4B92-ADC7-843286B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6EF8F-7909-4620-A9C6-8FD6FC29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Shaundell Diaz</cp:lastModifiedBy>
  <cp:revision>2</cp:revision>
  <dcterms:created xsi:type="dcterms:W3CDTF">2022-05-17T16:23:00Z</dcterms:created>
  <dcterms:modified xsi:type="dcterms:W3CDTF">2022-05-17T16:23:00Z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